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20" w:rsidRPr="003C06C5" w:rsidRDefault="003C06C5" w:rsidP="00F23A20">
      <w:pPr>
        <w:tabs>
          <w:tab w:val="left" w:pos="1843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C5">
        <w:rPr>
          <w:rFonts w:ascii="Times New Roman" w:hAnsi="Times New Roman" w:cs="Times New Roman"/>
          <w:b/>
          <w:sz w:val="24"/>
          <w:szCs w:val="24"/>
        </w:rPr>
        <w:t>ЦЕНТР «МОЙ БИЗНЕС»</w:t>
      </w: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F23A20" w:rsidRPr="003C06C5" w:rsidTr="009F5F31"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0" w:rsidRPr="003C06C5" w:rsidRDefault="00F23A20" w:rsidP="006A6908">
            <w:pPr>
              <w:tabs>
                <w:tab w:val="left" w:pos="1843"/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C5">
              <w:rPr>
                <w:rFonts w:ascii="Times New Roman" w:hAnsi="Times New Roman" w:cs="Times New Roman"/>
                <w:b/>
                <w:sz w:val="24"/>
                <w:szCs w:val="24"/>
              </w:rPr>
              <w:t>Адрес: 360004, РФ, КБР, г. Нальчик, ул. Кирова, 224</w:t>
            </w:r>
          </w:p>
          <w:p w:rsidR="00F23A20" w:rsidRPr="003C06C5" w:rsidRDefault="00F23A20" w:rsidP="006A6908">
            <w:pPr>
              <w:tabs>
                <w:tab w:val="left" w:pos="1843"/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8(8662) 72-21-81, 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3C06C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fppkbr</w:t>
              </w:r>
              <w:r w:rsidRPr="003C06C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@</w:t>
              </w:r>
              <w:r w:rsidRPr="003C06C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inbox</w:t>
              </w:r>
              <w:r w:rsidRPr="003C06C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.</w:t>
              </w:r>
              <w:r w:rsidRPr="003C06C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https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cppkbr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Pr="003C0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</w:tc>
      </w:tr>
    </w:tbl>
    <w:p w:rsidR="00F23A20" w:rsidRPr="00F23A20" w:rsidRDefault="00F23A20" w:rsidP="00F23A20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23A20" w:rsidRPr="00603A79" w:rsidRDefault="00F23A20" w:rsidP="00F23A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79">
        <w:rPr>
          <w:rFonts w:ascii="Times New Roman" w:hAnsi="Times New Roman" w:cs="Times New Roman"/>
          <w:b/>
          <w:sz w:val="24"/>
          <w:szCs w:val="24"/>
        </w:rPr>
        <w:t>Запрос на предоставление услуг</w:t>
      </w:r>
    </w:p>
    <w:p w:rsidR="00F23A20" w:rsidRPr="00603A79" w:rsidRDefault="00F23A20" w:rsidP="00F23A20">
      <w:pPr>
        <w:pStyle w:val="ConsNonformat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Прошу принять настоящий запрос на предоставление услуги/услуг:</w:t>
      </w:r>
    </w:p>
    <w:p w:rsidR="009D5580" w:rsidRPr="001E0236" w:rsidRDefault="00CA2683" w:rsidP="009D558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__________________________________________________________________</w:t>
      </w:r>
    </w:p>
    <w:p w:rsidR="00F23A20" w:rsidRPr="00603A79" w:rsidRDefault="00F23A20" w:rsidP="00F23A20">
      <w:pPr>
        <w:pStyle w:val="ConsNonformat"/>
        <w:ind w:left="1418"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A79">
        <w:rPr>
          <w:rFonts w:ascii="Times New Roman" w:hAnsi="Times New Roman" w:cs="Times New Roman"/>
          <w:i/>
          <w:sz w:val="24"/>
          <w:szCs w:val="24"/>
        </w:rPr>
        <w:t>(полное наименование и организационно-правовая форма юридического лица /</w:t>
      </w:r>
    </w:p>
    <w:p w:rsidR="00F23A20" w:rsidRPr="00603A79" w:rsidRDefault="00F23A20" w:rsidP="00F23A20">
      <w:pPr>
        <w:pStyle w:val="ConsNonformat"/>
        <w:ind w:left="1418"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A79">
        <w:rPr>
          <w:rFonts w:ascii="Times New Roman" w:hAnsi="Times New Roman" w:cs="Times New Roman"/>
          <w:i/>
          <w:sz w:val="24"/>
          <w:szCs w:val="24"/>
        </w:rPr>
        <w:t>Ф.И.О. индивидуального предпринимателя)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 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2.1. Дата рождения физического лица индивидуального предпринимателя/руководителя юридического лица: 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2.2. Дата регистрации ИП/создания ЮЛ: __________________________________________</w:t>
      </w:r>
    </w:p>
    <w:p w:rsidR="00F23A20" w:rsidRPr="00603A79" w:rsidRDefault="00F23A20" w:rsidP="00F23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/индивидуального предпринимателя: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F23A20" w:rsidRPr="00603A79" w:rsidTr="006A6908">
        <w:trPr>
          <w:jc w:val="center"/>
        </w:trPr>
        <w:tc>
          <w:tcPr>
            <w:tcW w:w="2518" w:type="dxa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3A20" w:rsidRPr="00603A79" w:rsidTr="006A6908">
        <w:trPr>
          <w:trHeight w:val="91"/>
          <w:jc w:val="center"/>
        </w:trPr>
        <w:tc>
          <w:tcPr>
            <w:tcW w:w="2518" w:type="dxa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9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387" w:type="dxa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4. Реквизиты: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603A79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603A79">
        <w:rPr>
          <w:rFonts w:ascii="Times New Roman" w:hAnsi="Times New Roman" w:cs="Times New Roman"/>
          <w:sz w:val="24"/>
          <w:szCs w:val="24"/>
        </w:rPr>
        <w:t>: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A79">
        <w:rPr>
          <w:rFonts w:ascii="Times New Roman" w:hAnsi="Times New Roman" w:cs="Times New Roman"/>
          <w:i/>
          <w:sz w:val="24"/>
          <w:szCs w:val="24"/>
        </w:rPr>
        <w:t xml:space="preserve"> (почтовый индекс, район, город, населенный пункт, улица, номер дома, корпус, квартира, офис)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4.2. Фактический адрес (</w:t>
      </w:r>
      <w:r w:rsidRPr="00603A79">
        <w:rPr>
          <w:rFonts w:ascii="Times New Roman" w:hAnsi="Times New Roman" w:cs="Times New Roman"/>
          <w:i/>
          <w:sz w:val="24"/>
          <w:szCs w:val="24"/>
        </w:rPr>
        <w:t>не заполняется в случае совпадения с юридическим адресом)</w:t>
      </w:r>
      <w:r w:rsidRPr="00603A7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 w:rsidRPr="00603A79">
        <w:rPr>
          <w:rFonts w:ascii="Times New Roman" w:hAnsi="Times New Roman" w:cs="Times New Roman"/>
          <w:i/>
          <w:sz w:val="24"/>
          <w:szCs w:val="24"/>
        </w:rPr>
        <w:t xml:space="preserve"> (почтовый индекс, район, город, населенный пункт, улица, номер дома, корпус, квартира, офис)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4.3. Контактные данные: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 Контактное лицо: 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603A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3A79">
        <w:rPr>
          <w:rFonts w:ascii="Times New Roman" w:hAnsi="Times New Roman" w:cs="Times New Roman"/>
          <w:sz w:val="24"/>
          <w:szCs w:val="24"/>
        </w:rPr>
        <w:t>-</w:t>
      </w:r>
      <w:r w:rsidRPr="00603A7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03A79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сайт (при наличии): 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5. Место осуществления предпринимательской деятельности _______________________</w:t>
      </w:r>
      <w:r w:rsidRPr="00603A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6. Краткая справка о деятельности субъекта МСП: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6.1. Код ОКВЭД с расшифровкой 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6.2. Используемая субъектом система налогообложения – ОСН / УСН / ЕНВД / ЕСХН 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6.3. Наименование выпускаемой или реализуемой продукции, предоставляемых работ и услуг: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3A79">
        <w:rPr>
          <w:rFonts w:ascii="Times New Roman" w:hAnsi="Times New Roman" w:cs="Times New Roman"/>
          <w:b/>
          <w:sz w:val="22"/>
          <w:szCs w:val="22"/>
        </w:rPr>
        <w:t xml:space="preserve">6.4. Сведения о результатах деятельности за предшествующие запросу периоды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1020"/>
        <w:gridCol w:w="1020"/>
        <w:gridCol w:w="1020"/>
      </w:tblGrid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9A09A0" w:rsidP="006A690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F23A20" w:rsidRPr="00603A7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9A09A0" w:rsidP="006A690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F23A20" w:rsidRPr="00603A7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9A09A0" w:rsidP="009F5F3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bookmarkStart w:id="0" w:name="_GoBack"/>
            <w:bookmarkEnd w:id="0"/>
            <w:r w:rsidR="00F23A20" w:rsidRPr="00603A7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  <w:vAlign w:val="center"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  <w:vAlign w:val="center"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sz w:val="22"/>
                <w:szCs w:val="22"/>
              </w:rPr>
              <w:t>Объем годовой выручки (без учета НДС и акцизов), тыс. руб.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  <w:vAlign w:val="center"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 (без учета НДС), тыс. руб.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  <w:vAlign w:val="center"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капитал, тыс. руб.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A20" w:rsidRPr="00603A79" w:rsidTr="006A6908">
        <w:trPr>
          <w:trHeight w:val="170"/>
        </w:trPr>
        <w:tc>
          <w:tcPr>
            <w:tcW w:w="3500" w:type="pct"/>
            <w:shd w:val="clear" w:color="auto" w:fill="auto"/>
            <w:vAlign w:val="center"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79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на одного работника, тыс. руб.</w:t>
            </w: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5F31" w:rsidRDefault="009F5F31" w:rsidP="00F23A20">
      <w:pPr>
        <w:rPr>
          <w:rFonts w:ascii="Times New Roman" w:hAnsi="Times New Roman" w:cs="Times New Roman"/>
          <w:sz w:val="24"/>
          <w:szCs w:val="24"/>
        </w:rPr>
      </w:pPr>
    </w:p>
    <w:p w:rsidR="009F5F31" w:rsidRDefault="009F5F31" w:rsidP="00F23A20">
      <w:pPr>
        <w:rPr>
          <w:rFonts w:ascii="Times New Roman" w:hAnsi="Times New Roman" w:cs="Times New Roman"/>
          <w:sz w:val="24"/>
          <w:szCs w:val="24"/>
        </w:rPr>
      </w:pP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lastRenderedPageBreak/>
        <w:t xml:space="preserve">- субъект МСП зарегистрирован и осуществляет свою деятельность на территории Кабардино-Балкарской Республики; 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- является субъектом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- субъект МСП не находится в стадии реорганизации, ликвидации или банкротства в соответствии с законодательством Российской Федерации;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- отсутствует решение о ликвидации Заявителя – юридического лица;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   </w:t>
      </w:r>
    </w:p>
    <w:p w:rsidR="00F23A20" w:rsidRPr="00603A79" w:rsidRDefault="00F23A20" w:rsidP="00F23A20">
      <w:pPr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- субъект МСП не имеет задолженности по уплате налогов, сборов, пеней и штрафов за нарушение законодательства Российской Федерации о налогах и сборах.   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6.6. Заявитель обязуется по запросу </w:t>
      </w:r>
      <w:r>
        <w:rPr>
          <w:rFonts w:ascii="Times New Roman" w:hAnsi="Times New Roman" w:cs="Times New Roman"/>
          <w:sz w:val="24"/>
          <w:szCs w:val="24"/>
        </w:rPr>
        <w:t>ЦПП КБР</w:t>
      </w:r>
      <w:r w:rsidRPr="00603A79">
        <w:rPr>
          <w:rFonts w:ascii="Times New Roman" w:hAnsi="Times New Roman" w:cs="Times New Roman"/>
          <w:sz w:val="24"/>
          <w:szCs w:val="24"/>
        </w:rPr>
        <w:t xml:space="preserve"> предоставить информацию на квартальную отчетную дату о среднесписочной численности сотрудников, об увеличении оборота, и иной информации по запросу. 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6.7. Заявитель </w:t>
      </w:r>
      <w:r w:rsidRPr="00603A79">
        <w:rPr>
          <w:rFonts w:ascii="Times New Roman" w:hAnsi="Times New Roman" w:cs="Times New Roman"/>
          <w:b/>
          <w:sz w:val="24"/>
          <w:szCs w:val="24"/>
        </w:rPr>
        <w:t>дает согласие</w:t>
      </w:r>
      <w:r w:rsidRPr="00603A79">
        <w:rPr>
          <w:rFonts w:ascii="Times New Roman" w:hAnsi="Times New Roman" w:cs="Times New Roman"/>
          <w:sz w:val="24"/>
          <w:szCs w:val="24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03A79">
        <w:rPr>
          <w:rFonts w:ascii="Times New Roman" w:hAnsi="Times New Roman" w:cs="Times New Roman"/>
          <w:sz w:val="24"/>
          <w:szCs w:val="24"/>
        </w:rPr>
        <w:t xml:space="preserve">          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F23A20" w:rsidRPr="00603A79" w:rsidRDefault="00F23A20" w:rsidP="00F23A2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23A20" w:rsidRPr="00603A79" w:rsidTr="006A6908">
        <w:tc>
          <w:tcPr>
            <w:tcW w:w="4229" w:type="dxa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03A79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</w:tc>
        <w:tc>
          <w:tcPr>
            <w:tcW w:w="2526" w:type="dxa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7" w:type="dxa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03A79">
              <w:rPr>
                <w:rFonts w:ascii="Times New Roman" w:hAnsi="Times New Roman" w:cs="Times New Roman"/>
              </w:rPr>
              <w:t>________________________</w:t>
            </w:r>
            <w:r w:rsidRPr="00603A7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F23A20" w:rsidRPr="00603A79" w:rsidTr="006A6908">
        <w:tc>
          <w:tcPr>
            <w:tcW w:w="4229" w:type="dxa"/>
            <w:hideMark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F23A20" w:rsidRPr="00603A79" w:rsidRDefault="00F23A20" w:rsidP="006A69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7" w:type="dxa"/>
            <w:hideMark/>
          </w:tcPr>
          <w:p w:rsidR="00F23A20" w:rsidRPr="00603A79" w:rsidRDefault="00F23A20" w:rsidP="006A6908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23A20" w:rsidRPr="00603A79" w:rsidTr="006A6908">
        <w:tc>
          <w:tcPr>
            <w:tcW w:w="4229" w:type="dxa"/>
            <w:hideMark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26" w:type="dxa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F23A20" w:rsidRPr="00603A79" w:rsidRDefault="00F23A20" w:rsidP="006A69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603A79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73726F" w:rsidRDefault="0073726F"/>
    <w:sectPr w:rsidR="0073726F" w:rsidSect="00ED45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AC"/>
    <w:rsid w:val="000428A8"/>
    <w:rsid w:val="000E57AC"/>
    <w:rsid w:val="003C06C5"/>
    <w:rsid w:val="00476701"/>
    <w:rsid w:val="0073726F"/>
    <w:rsid w:val="009A09A0"/>
    <w:rsid w:val="009D5580"/>
    <w:rsid w:val="009F5F31"/>
    <w:rsid w:val="00CA2683"/>
    <w:rsid w:val="00CA460A"/>
    <w:rsid w:val="00DC4FDF"/>
    <w:rsid w:val="00ED45B7"/>
    <w:rsid w:val="00F23A20"/>
    <w:rsid w:val="00F615BA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05924-1ED5-4CAF-BC71-B930960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2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A2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23A2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23A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6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msmp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 Абидова</dc:creator>
  <cp:keywords/>
  <dc:description/>
  <cp:lastModifiedBy>Хадижа Абидова</cp:lastModifiedBy>
  <cp:revision>14</cp:revision>
  <cp:lastPrinted>2020-01-23T15:38:00Z</cp:lastPrinted>
  <dcterms:created xsi:type="dcterms:W3CDTF">2019-10-18T12:54:00Z</dcterms:created>
  <dcterms:modified xsi:type="dcterms:W3CDTF">2020-01-24T08:37:00Z</dcterms:modified>
</cp:coreProperties>
</file>